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1A5B">
      <w:pPr>
        <w:spacing w:line="52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</w:t>
      </w:r>
    </w:p>
    <w:p w14:paraId="2B6B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报名表</w:t>
      </w:r>
    </w:p>
    <w:p w14:paraId="0D75ED8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单位名称（盖章）：</w:t>
      </w:r>
    </w:p>
    <w:p w14:paraId="492EB5A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单位地址（必填）：</w:t>
      </w:r>
    </w:p>
    <w:tbl>
      <w:tblPr>
        <w:tblStyle w:val="3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25"/>
        <w:gridCol w:w="475"/>
        <w:gridCol w:w="838"/>
        <w:gridCol w:w="837"/>
        <w:gridCol w:w="838"/>
        <w:gridCol w:w="838"/>
        <w:gridCol w:w="862"/>
        <w:gridCol w:w="1388"/>
        <w:gridCol w:w="1500"/>
        <w:gridCol w:w="1000"/>
      </w:tblGrid>
      <w:tr w14:paraId="616F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EC9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F57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AC4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C7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73F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CEA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教龄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F91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AA3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是否</w:t>
            </w:r>
          </w:p>
          <w:p w14:paraId="740C588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E83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身份证</w:t>
            </w:r>
          </w:p>
          <w:p w14:paraId="20BD4D8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215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手机号码及微信号（同号可省略）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771DA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是否食宿</w:t>
            </w:r>
          </w:p>
        </w:tc>
      </w:tr>
      <w:tr w14:paraId="6501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2E74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15DB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56A2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33B8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5BBD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972E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8BD6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5354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89D7">
            <w:pPr>
              <w:snapToGrid w:val="0"/>
              <w:jc w:val="center"/>
              <w:rPr>
                <w:rFonts w:hint="default" w:ascii="Times New Roman" w:hAnsi="Times New Roman" w:eastAsia="华文仿宋" w:cs="Times New Roma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335E">
            <w:pPr>
              <w:snapToGrid w:val="0"/>
              <w:jc w:val="center"/>
              <w:rPr>
                <w:rFonts w:hint="default" w:ascii="Times New Roman" w:hAnsi="Times New Roman" w:eastAsia="华文仿宋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09731">
            <w:pPr>
              <w:snapToGrid w:val="0"/>
              <w:jc w:val="center"/>
              <w:rPr>
                <w:rFonts w:hint="default" w:ascii="Times New Roman" w:hAnsi="Times New Roman" w:eastAsia="华文仿宋" w:cs="Times New Roman"/>
              </w:rPr>
            </w:pPr>
          </w:p>
        </w:tc>
      </w:tr>
      <w:tr w14:paraId="2AF2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690C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297A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63DA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780C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21BD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CB05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760F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EA74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0974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BED8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87F6E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298E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35EA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CE27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00B5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7778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406A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B760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E02F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C759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7D4E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E375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D05FE"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 w14:paraId="18E289F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联系人（必填）：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手机号码</w:t>
      </w:r>
      <w:r>
        <w:rPr>
          <w:rFonts w:hint="eastAsia" w:ascii="仿宋_GB2312" w:hAnsi="仿宋_GB2312" w:eastAsia="仿宋_GB2312" w:cs="仿宋_GB2312"/>
          <w:sz w:val="28"/>
          <w:szCs w:val="28"/>
        </w:rPr>
        <w:t>（必填）：</w:t>
      </w:r>
    </w:p>
    <w:p w14:paraId="30570F78">
      <w:pPr>
        <w:ind w:left="566" w:hanging="565" w:hangingChars="202"/>
        <w:rPr>
          <w:rFonts w:hint="eastAsia" w:ascii="仿宋_GB2312" w:hAnsi="仿宋_GB2312" w:eastAsia="仿宋_GB2312" w:cs="仿宋_GB2312"/>
          <w:sz w:val="28"/>
        </w:rPr>
      </w:pPr>
    </w:p>
    <w:p w14:paraId="0614529B">
      <w:pPr>
        <w:ind w:left="566" w:hanging="565" w:hangingChars="202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注：1.职称请按无、初级、中级、高级、正高级进行填写。</w:t>
      </w:r>
    </w:p>
    <w:p w14:paraId="19728EC6">
      <w:pPr>
        <w:ind w:left="559" w:leftChars="266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2.参训人员需做好个人防护，培训前按要求做好个人健康监测，不带病参加培训。</w:t>
      </w:r>
    </w:p>
    <w:p w14:paraId="1CCCE577">
      <w:pPr>
        <w:ind w:left="559" w:leftChars="266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3.本报名表须盖章方为有效报名。请将盖过章的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1"/>
        </w:rPr>
        <w:t>报名表扫描件和可编辑的电子版报名表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发送到指定邮箱gfszpx@163.com，并留意查看邮件回复。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CF138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073C"/>
    <w:rsid w:val="7CB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2025-03-12T01:01:00Z</dcterms:created>
  <dc:creator>周灿</dc:creator>
  <cp:lastModifiedBy>周灿</cp:lastModifiedBy>
  <dcterms:modified xsi:type="dcterms:W3CDTF">2025-03-12T01:01:28Z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EEF3345BE43D4B5489D58EFD09FB85B7_11</vt:lpwstr>
  </property>
  <property fmtid="{D5CDD505-2E9C-101B-9397-08002B2CF9AE}" pid="4" name="KSOTemplateDocerSaveRecord">
    <vt:lpwstr>eyJoZGlkIjoiNzMzNGEzYjg0YTIwYjlkYjA1M2VjYjJmNDJjMDc4M2YiLCJ1c2VySWQiOiI0MjU3NjcwNjgifQ==</vt:lpwstr>
  </property>
</Properties>
</file>